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СОВЕТ НАРОДНЫХ ДЕПУТАТОВ </w:t>
      </w:r>
    </w:p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СЛОБОДСКОГО СЕЛЬСКОГО ПОСЕЛЕНИЯ </w:t>
      </w:r>
    </w:p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БОБРОВСКОГО МУНИЦИПАЛЬНОГО РАЙОНА </w:t>
      </w:r>
    </w:p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>ВОРОНЕЖСКОЙ ОБЛАСТИ</w:t>
      </w:r>
    </w:p>
    <w:p w:rsidR="0004466C" w:rsidRDefault="0004466C" w:rsidP="0004466C">
      <w:pPr>
        <w:rPr>
          <w:b/>
          <w:sz w:val="10"/>
        </w:rPr>
      </w:pPr>
    </w:p>
    <w:p w:rsidR="0004466C" w:rsidRDefault="0004466C" w:rsidP="0004466C">
      <w:pPr>
        <w:rPr>
          <w:b/>
          <w:sz w:val="10"/>
        </w:rPr>
      </w:pPr>
    </w:p>
    <w:p w:rsidR="0004466C" w:rsidRPr="00C17356" w:rsidRDefault="00C17356" w:rsidP="0004466C">
      <w:pPr>
        <w:pStyle w:val="3"/>
      </w:pPr>
      <w:r w:rsidRPr="00C17356">
        <w:rPr>
          <w:szCs w:val="32"/>
        </w:rPr>
        <w:t>Р Е Ш Е Н И Е</w:t>
      </w:r>
    </w:p>
    <w:p w:rsidR="0004466C" w:rsidRDefault="0004466C" w:rsidP="0004466C">
      <w:pPr>
        <w:rPr>
          <w:b/>
          <w:sz w:val="24"/>
        </w:rPr>
      </w:pPr>
    </w:p>
    <w:p w:rsidR="0004466C" w:rsidRPr="00622FE0" w:rsidRDefault="00F453D2" w:rsidP="0004466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E65AD" w:rsidRPr="00267623">
        <w:rPr>
          <w:sz w:val="28"/>
          <w:szCs w:val="28"/>
        </w:rPr>
        <w:t>т</w:t>
      </w:r>
      <w:proofErr w:type="gramEnd"/>
      <w:r w:rsidR="002C5B89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="002C5B89">
        <w:rPr>
          <w:sz w:val="28"/>
          <w:szCs w:val="28"/>
        </w:rPr>
        <w:t>ноября</w:t>
      </w:r>
      <w:r w:rsidR="000D5ED6" w:rsidRPr="00267623">
        <w:rPr>
          <w:sz w:val="28"/>
          <w:szCs w:val="28"/>
        </w:rPr>
        <w:t xml:space="preserve"> 201</w:t>
      </w:r>
      <w:r w:rsidR="00BD20E7">
        <w:rPr>
          <w:sz w:val="28"/>
          <w:szCs w:val="28"/>
        </w:rPr>
        <w:t>8</w:t>
      </w:r>
      <w:r w:rsidR="00C17356">
        <w:rPr>
          <w:sz w:val="28"/>
          <w:szCs w:val="28"/>
        </w:rPr>
        <w:t xml:space="preserve"> г. № </w:t>
      </w:r>
      <w:r w:rsidR="002C5B89">
        <w:rPr>
          <w:sz w:val="28"/>
          <w:szCs w:val="28"/>
        </w:rPr>
        <w:t>40</w:t>
      </w:r>
    </w:p>
    <w:p w:rsidR="0004466C" w:rsidRPr="00622FE0" w:rsidRDefault="00656F5C" w:rsidP="000446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466C" w:rsidRPr="00622FE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04466C" w:rsidRPr="00622FE0">
        <w:rPr>
          <w:sz w:val="28"/>
          <w:szCs w:val="28"/>
        </w:rPr>
        <w:t>Слобода</w:t>
      </w:r>
    </w:p>
    <w:p w:rsidR="0004466C" w:rsidRDefault="0004466C" w:rsidP="0004466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E61D9E" w:rsidRPr="002C5B89" w:rsidTr="00036727">
        <w:tc>
          <w:tcPr>
            <w:tcW w:w="5920" w:type="dxa"/>
            <w:shd w:val="clear" w:color="auto" w:fill="auto"/>
          </w:tcPr>
          <w:p w:rsidR="0004466C" w:rsidRPr="002C5B89" w:rsidRDefault="002C5B89" w:rsidP="002C5B89">
            <w:pPr>
              <w:jc w:val="both"/>
              <w:rPr>
                <w:b/>
                <w:sz w:val="28"/>
              </w:rPr>
            </w:pPr>
            <w:r w:rsidRPr="002C5B89">
              <w:rPr>
                <w:b/>
                <w:sz w:val="28"/>
                <w:szCs w:val="28"/>
              </w:rPr>
              <w:t>О введении в действие на территории</w:t>
            </w:r>
            <w:r w:rsidRPr="002C5B89">
              <w:rPr>
                <w:b/>
                <w:sz w:val="28"/>
                <w:szCs w:val="28"/>
              </w:rPr>
              <w:t xml:space="preserve"> </w:t>
            </w:r>
            <w:r w:rsidRPr="002C5B89">
              <w:rPr>
                <w:b/>
                <w:sz w:val="28"/>
                <w:szCs w:val="28"/>
              </w:rPr>
              <w:t>Слободского сельского поселения</w:t>
            </w:r>
            <w:r w:rsidRPr="002C5B89">
              <w:rPr>
                <w:b/>
                <w:sz w:val="28"/>
                <w:szCs w:val="28"/>
              </w:rPr>
              <w:t xml:space="preserve"> </w:t>
            </w:r>
            <w:r w:rsidRPr="002C5B89">
              <w:rPr>
                <w:b/>
                <w:sz w:val="28"/>
                <w:szCs w:val="28"/>
              </w:rPr>
              <w:t>Бобровского муниципального района</w:t>
            </w:r>
            <w:r w:rsidRPr="002C5B89">
              <w:rPr>
                <w:b/>
                <w:sz w:val="28"/>
                <w:szCs w:val="28"/>
              </w:rPr>
              <w:t xml:space="preserve"> </w:t>
            </w:r>
            <w:r w:rsidRPr="002C5B89">
              <w:rPr>
                <w:b/>
                <w:sz w:val="28"/>
                <w:szCs w:val="28"/>
              </w:rPr>
              <w:t>Воронежской области земельного налога,</w:t>
            </w:r>
            <w:r w:rsidRPr="002C5B89">
              <w:rPr>
                <w:b/>
                <w:sz w:val="28"/>
                <w:szCs w:val="28"/>
              </w:rPr>
              <w:t xml:space="preserve"> </w:t>
            </w:r>
            <w:r w:rsidRPr="002C5B89">
              <w:rPr>
                <w:b/>
                <w:sz w:val="28"/>
                <w:szCs w:val="28"/>
              </w:rPr>
              <w:t>установление ставок налога и сроков его уплаты.</w:t>
            </w:r>
          </w:p>
        </w:tc>
        <w:tc>
          <w:tcPr>
            <w:tcW w:w="3651" w:type="dxa"/>
            <w:shd w:val="clear" w:color="auto" w:fill="auto"/>
          </w:tcPr>
          <w:p w:rsidR="0004466C" w:rsidRPr="002C5B89" w:rsidRDefault="0004466C" w:rsidP="00036727">
            <w:pPr>
              <w:rPr>
                <w:b/>
                <w:sz w:val="28"/>
              </w:rPr>
            </w:pPr>
          </w:p>
        </w:tc>
      </w:tr>
    </w:tbl>
    <w:p w:rsidR="00BD20E7" w:rsidRPr="00D2709D" w:rsidRDefault="00BD20E7" w:rsidP="00D2709D">
      <w:pPr>
        <w:pStyle w:val="1"/>
        <w:shd w:val="clear" w:color="auto" w:fill="FFFFFF"/>
        <w:spacing w:before="0" w:after="0" w:line="152" w:lineRule="atLeast"/>
        <w:jc w:val="both"/>
        <w:rPr>
          <w:rFonts w:ascii="Times New Roman" w:hAnsi="Times New Roman"/>
          <w:sz w:val="28"/>
          <w:szCs w:val="28"/>
        </w:rPr>
      </w:pPr>
    </w:p>
    <w:p w:rsidR="004733DB" w:rsidRPr="00BD20E7" w:rsidRDefault="002C5B89" w:rsidP="00D70AFF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Style w:val="10"/>
          <w:rFonts w:ascii="Times New Roman" w:hAnsi="Times New Roman"/>
          <w:b/>
          <w:bCs/>
          <w:sz w:val="28"/>
          <w:szCs w:val="28"/>
        </w:rPr>
      </w:pPr>
      <w:r w:rsidRPr="002C5B89">
        <w:rPr>
          <w:rFonts w:ascii="Times New Roman" w:hAnsi="Times New Roman"/>
          <w:b w:val="0"/>
          <w:sz w:val="28"/>
          <w:szCs w:val="28"/>
        </w:rPr>
        <w:t>В соответствии в Налоговым кодексом Российской Федерации и на основании Устава Слободского сельского поселения</w:t>
      </w:r>
      <w:r w:rsidR="005A6109">
        <w:rPr>
          <w:rStyle w:val="10"/>
          <w:rFonts w:ascii="Times New Roman" w:hAnsi="Times New Roman"/>
          <w:sz w:val="28"/>
          <w:szCs w:val="28"/>
        </w:rPr>
        <w:t xml:space="preserve">, </w:t>
      </w:r>
      <w:r w:rsidR="00BD20E7">
        <w:rPr>
          <w:rStyle w:val="10"/>
          <w:rFonts w:ascii="Times New Roman" w:hAnsi="Times New Roman"/>
          <w:sz w:val="28"/>
          <w:szCs w:val="28"/>
        </w:rPr>
        <w:t>С</w:t>
      </w:r>
      <w:r w:rsidR="004733DB" w:rsidRPr="00BD20E7">
        <w:rPr>
          <w:rStyle w:val="10"/>
          <w:rFonts w:ascii="Times New Roman" w:hAnsi="Times New Roman"/>
          <w:sz w:val="28"/>
          <w:szCs w:val="28"/>
        </w:rPr>
        <w:t>овет народных депутатов Слободского сельского поселения Бобровского муниципального района Воронежской обла</w:t>
      </w:r>
      <w:bookmarkStart w:id="0" w:name="_GoBack"/>
      <w:r w:rsidR="004733DB" w:rsidRPr="00BD20E7">
        <w:rPr>
          <w:rStyle w:val="10"/>
          <w:rFonts w:ascii="Times New Roman" w:hAnsi="Times New Roman"/>
          <w:sz w:val="28"/>
          <w:szCs w:val="28"/>
        </w:rPr>
        <w:t xml:space="preserve">сти </w:t>
      </w:r>
      <w:bookmarkEnd w:id="0"/>
      <w:r w:rsidR="004733DB" w:rsidRPr="00BD20E7">
        <w:rPr>
          <w:rStyle w:val="10"/>
          <w:rFonts w:ascii="Times New Roman" w:hAnsi="Times New Roman"/>
          <w:b/>
          <w:sz w:val="28"/>
          <w:szCs w:val="28"/>
        </w:rPr>
        <w:t>р е ш и л:</w:t>
      </w:r>
      <w:r w:rsidR="004733DB" w:rsidRPr="00BD20E7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2C5B89" w:rsidRDefault="002C5B89" w:rsidP="00862D24">
      <w:pPr>
        <w:pStyle w:val="a5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</w:t>
      </w:r>
      <w:r w:rsidRPr="00131C54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 земель</w:t>
      </w:r>
      <w:r>
        <w:rPr>
          <w:sz w:val="28"/>
          <w:szCs w:val="28"/>
        </w:rPr>
        <w:t>ный налог на земли, находящиеся</w:t>
      </w:r>
      <w:r>
        <w:rPr>
          <w:sz w:val="28"/>
          <w:szCs w:val="28"/>
        </w:rPr>
        <w:t xml:space="preserve"> в пределах границ Слободского сельского поселения</w:t>
      </w:r>
      <w:r>
        <w:rPr>
          <w:sz w:val="28"/>
          <w:szCs w:val="28"/>
        </w:rPr>
        <w:t>:</w:t>
      </w:r>
    </w:p>
    <w:p w:rsidR="002C5B89" w:rsidRDefault="002C5B89" w:rsidP="00CD394F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 (бессрочного) пользования или праве пожизненного наследуемого владения в пределах границ Слободского сельского поселения.</w:t>
      </w:r>
    </w:p>
    <w:p w:rsidR="002C5B89" w:rsidRDefault="002C5B89" w:rsidP="00CD394F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налогообложения признаются земельные участки, расположенные в пределах территории Слободского сельского поселения.</w:t>
      </w:r>
    </w:p>
    <w:p w:rsidR="002C5B89" w:rsidRDefault="002C5B89" w:rsidP="00CD394F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статьями 389,</w:t>
      </w:r>
      <w:r w:rsidR="00CD76DA">
        <w:rPr>
          <w:sz w:val="28"/>
          <w:szCs w:val="28"/>
        </w:rPr>
        <w:t xml:space="preserve"> </w:t>
      </w:r>
      <w:r>
        <w:rPr>
          <w:sz w:val="28"/>
          <w:szCs w:val="28"/>
        </w:rPr>
        <w:t>390,</w:t>
      </w:r>
      <w:r w:rsidR="00CD76DA">
        <w:rPr>
          <w:sz w:val="28"/>
          <w:szCs w:val="28"/>
        </w:rPr>
        <w:t xml:space="preserve"> </w:t>
      </w:r>
      <w:r>
        <w:rPr>
          <w:sz w:val="28"/>
          <w:szCs w:val="28"/>
        </w:rPr>
        <w:t>391 Налогового кодекса Российской Федерации и определяется в отношении каждого земельного участка как его кадастровая стоимо</w:t>
      </w:r>
      <w:r w:rsidR="00CD76DA">
        <w:rPr>
          <w:sz w:val="28"/>
          <w:szCs w:val="28"/>
        </w:rPr>
        <w:t>сть по состоянию</w:t>
      </w:r>
      <w:r>
        <w:rPr>
          <w:sz w:val="28"/>
          <w:szCs w:val="28"/>
        </w:rPr>
        <w:t xml:space="preserve"> на 1 января года, являющегося налоговым периодом.</w:t>
      </w:r>
    </w:p>
    <w:p w:rsidR="002C5B89" w:rsidRDefault="002C5B89" w:rsidP="00CD394F">
      <w:pPr>
        <w:pStyle w:val="a5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2135F">
        <w:rPr>
          <w:sz w:val="28"/>
          <w:szCs w:val="28"/>
        </w:rPr>
        <w:t>Установить налоговые ставки в отношении земельных участков в</w:t>
      </w:r>
      <w:r>
        <w:rPr>
          <w:sz w:val="28"/>
          <w:szCs w:val="28"/>
        </w:rPr>
        <w:t xml:space="preserve"> </w:t>
      </w:r>
      <w:r w:rsidRPr="0012135F">
        <w:rPr>
          <w:sz w:val="28"/>
          <w:szCs w:val="28"/>
        </w:rPr>
        <w:t>следующих размерах:</w:t>
      </w:r>
    </w:p>
    <w:p w:rsidR="002C5B89" w:rsidRPr="002C5B89" w:rsidRDefault="002C5B89" w:rsidP="00DB27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2C5B89">
        <w:rPr>
          <w:sz w:val="28"/>
          <w:szCs w:val="28"/>
        </w:rPr>
        <w:t>0,3 % в отношении земельных участков:</w:t>
      </w:r>
    </w:p>
    <w:p w:rsidR="002C5B89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2C5B89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</w:t>
      </w:r>
      <w:r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2C5B89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предоставленных для личного подсобного хозяйства, садоводства, ого</w:t>
      </w:r>
      <w:r>
        <w:rPr>
          <w:sz w:val="28"/>
          <w:szCs w:val="28"/>
        </w:rPr>
        <w:t xml:space="preserve">родничества </w:t>
      </w:r>
      <w:r w:rsidR="00CD76DA">
        <w:rPr>
          <w:sz w:val="28"/>
          <w:szCs w:val="28"/>
        </w:rPr>
        <w:t>и</w:t>
      </w:r>
      <w:r>
        <w:rPr>
          <w:sz w:val="28"/>
          <w:szCs w:val="28"/>
        </w:rPr>
        <w:t>ли животноводства;</w:t>
      </w:r>
    </w:p>
    <w:p w:rsidR="002C5B89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предназначенных для домов и индивидуальной жилой застройки;</w:t>
      </w:r>
    </w:p>
    <w:p w:rsidR="002C5B89" w:rsidRPr="00355F0B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приобретенных (предоставленных) для дачного хозяйства;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 xml:space="preserve">- </w:t>
      </w:r>
      <w:r w:rsidRPr="00666A87">
        <w:rPr>
          <w:sz w:val="28"/>
          <w:szCs w:val="28"/>
        </w:rPr>
        <w:t>предназначенных для размещения объектов социального обеспечения, финансируемых из областного бюджета (участков, предоставленных для непосредственного выполнения возложенных на эти организации и учреждения функций);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 xml:space="preserve">- </w:t>
      </w:r>
      <w:r w:rsidRPr="00666A87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</w:t>
      </w:r>
      <w:r w:rsidRPr="00666A87">
        <w:rPr>
          <w:sz w:val="28"/>
          <w:szCs w:val="28"/>
        </w:rPr>
        <w:t>зопасности и таможенных нужд.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1.4.2.</w:t>
      </w:r>
      <w:r w:rsidRPr="00666A87">
        <w:rPr>
          <w:sz w:val="28"/>
          <w:szCs w:val="28"/>
        </w:rPr>
        <w:t xml:space="preserve"> </w:t>
      </w:r>
      <w:r w:rsidR="00666A87" w:rsidRPr="00666A87">
        <w:rPr>
          <w:sz w:val="28"/>
          <w:szCs w:val="28"/>
        </w:rPr>
        <w:t>0,7 %</w:t>
      </w:r>
      <w:r w:rsidRPr="00666A87">
        <w:rPr>
          <w:sz w:val="28"/>
          <w:szCs w:val="28"/>
        </w:rPr>
        <w:t xml:space="preserve"> в отношении земельных участков, предназначенных для размещения объектов здравоохранения, финансируемых из областного бюджета (участков, предоставленных для непосредственного выполнения возложенных на эти организации и учреждения функций)</w:t>
      </w:r>
      <w:r w:rsidR="00666A87" w:rsidRPr="00666A87">
        <w:rPr>
          <w:sz w:val="28"/>
          <w:szCs w:val="28"/>
        </w:rPr>
        <w:t>.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1.4.3.</w:t>
      </w:r>
      <w:r w:rsidRPr="00666A87">
        <w:rPr>
          <w:sz w:val="28"/>
          <w:szCs w:val="28"/>
        </w:rPr>
        <w:t xml:space="preserve"> </w:t>
      </w:r>
      <w:r w:rsidRPr="00666A87">
        <w:rPr>
          <w:sz w:val="28"/>
          <w:szCs w:val="28"/>
        </w:rPr>
        <w:t>1,5</w:t>
      </w:r>
      <w:r w:rsidR="00666A87" w:rsidRPr="00666A87">
        <w:rPr>
          <w:sz w:val="28"/>
          <w:szCs w:val="28"/>
        </w:rPr>
        <w:t xml:space="preserve"> </w:t>
      </w:r>
      <w:r w:rsidRPr="00666A87">
        <w:rPr>
          <w:sz w:val="28"/>
          <w:szCs w:val="28"/>
        </w:rPr>
        <w:t>% в отношении прочих земельных участков.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 xml:space="preserve">1.5. </w:t>
      </w:r>
      <w:r w:rsidRPr="00666A87">
        <w:rPr>
          <w:sz w:val="28"/>
          <w:szCs w:val="28"/>
        </w:rPr>
        <w:t>Установить, что на территории Слободского сельского поселения, льготы, установленные в соответствии со статьей 395 Налогового кодекса РФ действуют в полном объеме.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 xml:space="preserve">1.6. </w:t>
      </w:r>
      <w:r w:rsidRPr="00666A87">
        <w:rPr>
          <w:sz w:val="28"/>
          <w:szCs w:val="28"/>
        </w:rPr>
        <w:t>Освободить от уплаты земельно</w:t>
      </w:r>
      <w:r w:rsidR="00666A87" w:rsidRPr="00666A87">
        <w:rPr>
          <w:sz w:val="28"/>
          <w:szCs w:val="28"/>
        </w:rPr>
        <w:t>го налога следующие</w:t>
      </w:r>
      <w:r w:rsidRPr="00666A87">
        <w:rPr>
          <w:sz w:val="28"/>
          <w:szCs w:val="28"/>
        </w:rPr>
        <w:t xml:space="preserve"> категори</w:t>
      </w:r>
      <w:r w:rsidR="00666A87" w:rsidRPr="00666A87">
        <w:rPr>
          <w:sz w:val="28"/>
          <w:szCs w:val="28"/>
        </w:rPr>
        <w:t>и</w:t>
      </w:r>
      <w:r w:rsidRPr="00666A87">
        <w:rPr>
          <w:sz w:val="28"/>
          <w:szCs w:val="28"/>
        </w:rPr>
        <w:t xml:space="preserve"> налогоплательщиков: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- участников и инвалидов Великой Отечественной войны;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- органы местного самоуправления в отношении земельных участков, используемых для осуществления деятельности,</w:t>
      </w:r>
      <w:r w:rsidRPr="00666A87">
        <w:rPr>
          <w:sz w:val="28"/>
          <w:szCs w:val="28"/>
        </w:rPr>
        <w:t xml:space="preserve"> </w:t>
      </w:r>
      <w:r w:rsidRPr="00666A87">
        <w:rPr>
          <w:sz w:val="28"/>
          <w:szCs w:val="28"/>
        </w:rPr>
        <w:t>предусмотренной Уставом.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1.7. Налогоплательщики, имеющие право на налоговые льготы, должны представить в налоговый орган по своему выбору заявление о предоставлении налоговой льготы, а также вправе предоставить документы, подтверждающие такое право, в срок до 1 апреля календарного года, либо в течение 30 (тридцати) дней с момента возникновения права на льготу.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1.8.</w:t>
      </w:r>
      <w:r w:rsidRPr="00666A87">
        <w:rPr>
          <w:sz w:val="28"/>
          <w:szCs w:val="28"/>
        </w:rPr>
        <w:t xml:space="preserve"> Исчисление налога осуществляется в порядке, определенном статьёй 396 НК РФ.</w:t>
      </w:r>
    </w:p>
    <w:p w:rsidR="002C5B89" w:rsidRPr="00666A87" w:rsidRDefault="00DB2781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C5B89" w:rsidRPr="00666A87">
        <w:rPr>
          <w:sz w:val="28"/>
          <w:szCs w:val="28"/>
        </w:rPr>
        <w:t>Установить для организаций отчетные периоды - первый квартал, полугодие и девять месяцев календарного года налогового периода.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1.10. Установить для организаций сроки уплаты: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lastRenderedPageBreak/>
        <w:t>- авансовых платеже</w:t>
      </w:r>
      <w:r w:rsidRPr="00666A87">
        <w:rPr>
          <w:sz w:val="28"/>
          <w:szCs w:val="28"/>
        </w:rPr>
        <w:t xml:space="preserve">й по налогу за отчетный период </w:t>
      </w:r>
      <w:r w:rsidRPr="00666A87">
        <w:rPr>
          <w:sz w:val="28"/>
          <w:szCs w:val="28"/>
        </w:rPr>
        <w:t>- не позднее последнего числа месяца, следующего за истекшим отчетным налоговым периодом;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- налога за налоговый период – 1 февраля года, следующего за истекшим налоговым периодом.</w:t>
      </w:r>
    </w:p>
    <w:p w:rsidR="002C5B89" w:rsidRDefault="00DB2781" w:rsidP="00DB2781">
      <w:pPr>
        <w:pStyle w:val="a5"/>
        <w:spacing w:after="24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2C5B89" w:rsidRPr="00666A87">
        <w:rPr>
          <w:sz w:val="28"/>
          <w:szCs w:val="28"/>
        </w:rPr>
        <w:t xml:space="preserve"> Налог подлежит уплате налогоплательщиками – физическими лицами в срок, установленный пунктом 1 статьи 397 Налогового кодекса Российской Федерации.</w:t>
      </w:r>
    </w:p>
    <w:p w:rsidR="00DB2781" w:rsidRPr="00666A87" w:rsidRDefault="00DB2781" w:rsidP="00DB2781">
      <w:pPr>
        <w:pStyle w:val="a5"/>
        <w:spacing w:after="240" w:line="276" w:lineRule="auto"/>
        <w:ind w:left="0" w:firstLine="709"/>
        <w:jc w:val="both"/>
        <w:rPr>
          <w:sz w:val="28"/>
          <w:szCs w:val="28"/>
        </w:rPr>
      </w:pPr>
    </w:p>
    <w:p w:rsidR="002C5B89" w:rsidRPr="00666A87" w:rsidRDefault="002C5B89" w:rsidP="00DB2781">
      <w:pPr>
        <w:pStyle w:val="a5"/>
        <w:spacing w:before="240"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 xml:space="preserve">2. Решение Совета народных депутатов Слободского сельского поселения Бобровского муниципального района Воронежской области от 31.10.2016 </w:t>
      </w:r>
      <w:r w:rsidR="00666A87" w:rsidRPr="00666A87">
        <w:rPr>
          <w:sz w:val="28"/>
          <w:szCs w:val="28"/>
        </w:rPr>
        <w:t xml:space="preserve">года </w:t>
      </w:r>
      <w:r w:rsidRPr="00666A87">
        <w:rPr>
          <w:sz w:val="28"/>
          <w:szCs w:val="28"/>
        </w:rPr>
        <w:t>№ 29 «О введении в действие на территории Слободского сельского поселения Бобровского муниципального района Воронежской области земельного налога, установление ставок налога и сроков его уплаты» (в реда</w:t>
      </w:r>
      <w:r w:rsidR="00666A87" w:rsidRPr="00666A87">
        <w:rPr>
          <w:sz w:val="28"/>
          <w:szCs w:val="28"/>
        </w:rPr>
        <w:t>кции решений от 02.06.2017 № 15 и</w:t>
      </w:r>
      <w:r w:rsidRPr="00666A87">
        <w:rPr>
          <w:sz w:val="28"/>
          <w:szCs w:val="28"/>
        </w:rPr>
        <w:t xml:space="preserve"> от 24.11.2017 № 36) считать утратившим силу с 1 января 2019 года.</w:t>
      </w:r>
    </w:p>
    <w:p w:rsidR="002C5B89" w:rsidRPr="00666A87" w:rsidRDefault="002C5B89" w:rsidP="00CD394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 в Бобровской районной газете «Звезда».</w:t>
      </w:r>
    </w:p>
    <w:p w:rsidR="00225DA3" w:rsidRPr="00666A87" w:rsidRDefault="00225DA3" w:rsidP="002C5B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81C2D" w:rsidRPr="00666A87" w:rsidRDefault="00581C2D" w:rsidP="00A13078">
      <w:pPr>
        <w:spacing w:line="276" w:lineRule="auto"/>
        <w:ind w:firstLine="708"/>
        <w:jc w:val="both"/>
        <w:rPr>
          <w:sz w:val="28"/>
          <w:szCs w:val="28"/>
        </w:rPr>
      </w:pPr>
    </w:p>
    <w:p w:rsidR="0004466C" w:rsidRPr="00666A87" w:rsidRDefault="0004466C" w:rsidP="00A13078">
      <w:pPr>
        <w:tabs>
          <w:tab w:val="left" w:pos="6510"/>
        </w:tabs>
        <w:spacing w:line="276" w:lineRule="auto"/>
        <w:rPr>
          <w:sz w:val="28"/>
          <w:szCs w:val="28"/>
        </w:rPr>
      </w:pPr>
      <w:r w:rsidRPr="00666A87">
        <w:rPr>
          <w:sz w:val="28"/>
          <w:szCs w:val="28"/>
        </w:rPr>
        <w:t>Глава Слободского сельского поселения</w:t>
      </w:r>
    </w:p>
    <w:p w:rsidR="0004466C" w:rsidRPr="00666A87" w:rsidRDefault="0004466C" w:rsidP="00A13078">
      <w:pPr>
        <w:tabs>
          <w:tab w:val="left" w:pos="6510"/>
        </w:tabs>
        <w:spacing w:line="276" w:lineRule="auto"/>
        <w:rPr>
          <w:sz w:val="28"/>
          <w:szCs w:val="28"/>
        </w:rPr>
      </w:pPr>
      <w:r w:rsidRPr="00666A87">
        <w:rPr>
          <w:sz w:val="28"/>
          <w:szCs w:val="28"/>
        </w:rPr>
        <w:t xml:space="preserve">Бобровского муниципального района </w:t>
      </w:r>
    </w:p>
    <w:p w:rsidR="00DF3B63" w:rsidRDefault="0004466C" w:rsidP="00A13078">
      <w:pPr>
        <w:spacing w:line="276" w:lineRule="auto"/>
        <w:rPr>
          <w:sz w:val="28"/>
          <w:szCs w:val="28"/>
        </w:rPr>
      </w:pPr>
      <w:r w:rsidRPr="00666A87">
        <w:rPr>
          <w:sz w:val="28"/>
          <w:szCs w:val="28"/>
        </w:rPr>
        <w:t xml:space="preserve">Воронежской области                 </w:t>
      </w:r>
      <w:r w:rsidRPr="001636AC">
        <w:rPr>
          <w:sz w:val="28"/>
          <w:szCs w:val="28"/>
        </w:rPr>
        <w:t xml:space="preserve">                                                      П. С. Дедиков</w:t>
      </w:r>
    </w:p>
    <w:sectPr w:rsidR="00DF3B63" w:rsidSect="002C5B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41B4"/>
    <w:multiLevelType w:val="multilevel"/>
    <w:tmpl w:val="F47277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8BF7BAA"/>
    <w:multiLevelType w:val="hybridMultilevel"/>
    <w:tmpl w:val="7C681656"/>
    <w:lvl w:ilvl="0" w:tplc="7C80C9F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E673A3"/>
    <w:multiLevelType w:val="hybridMultilevel"/>
    <w:tmpl w:val="273A5136"/>
    <w:lvl w:ilvl="0" w:tplc="F78E9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4EAD"/>
    <w:multiLevelType w:val="hybridMultilevel"/>
    <w:tmpl w:val="29EEF41A"/>
    <w:lvl w:ilvl="0" w:tplc="B6383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3207B9"/>
    <w:multiLevelType w:val="multilevel"/>
    <w:tmpl w:val="54BABBD2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2C06180A"/>
    <w:multiLevelType w:val="hybridMultilevel"/>
    <w:tmpl w:val="0590B99E"/>
    <w:lvl w:ilvl="0" w:tplc="23083A38">
      <w:start w:val="4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68025AC8"/>
    <w:multiLevelType w:val="hybridMultilevel"/>
    <w:tmpl w:val="92C4EC92"/>
    <w:lvl w:ilvl="0" w:tplc="07B649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6C"/>
    <w:rsid w:val="00012D1B"/>
    <w:rsid w:val="00036727"/>
    <w:rsid w:val="00042ECD"/>
    <w:rsid w:val="0004466C"/>
    <w:rsid w:val="000D5ED6"/>
    <w:rsid w:val="000D72B5"/>
    <w:rsid w:val="000E17E5"/>
    <w:rsid w:val="00111B35"/>
    <w:rsid w:val="00113681"/>
    <w:rsid w:val="00146EFD"/>
    <w:rsid w:val="001636AC"/>
    <w:rsid w:val="00181214"/>
    <w:rsid w:val="001C4055"/>
    <w:rsid w:val="001C46D8"/>
    <w:rsid w:val="001F4107"/>
    <w:rsid w:val="00225DA3"/>
    <w:rsid w:val="00267623"/>
    <w:rsid w:val="00276525"/>
    <w:rsid w:val="002A5DC3"/>
    <w:rsid w:val="002C5B89"/>
    <w:rsid w:val="00316B0E"/>
    <w:rsid w:val="00332110"/>
    <w:rsid w:val="00393920"/>
    <w:rsid w:val="003A2781"/>
    <w:rsid w:val="003A4594"/>
    <w:rsid w:val="004733DB"/>
    <w:rsid w:val="00506117"/>
    <w:rsid w:val="00506E15"/>
    <w:rsid w:val="00543A41"/>
    <w:rsid w:val="00546212"/>
    <w:rsid w:val="00554815"/>
    <w:rsid w:val="00581C2D"/>
    <w:rsid w:val="005953AA"/>
    <w:rsid w:val="005A6109"/>
    <w:rsid w:val="005E1AE0"/>
    <w:rsid w:val="00613BD8"/>
    <w:rsid w:val="00656F5C"/>
    <w:rsid w:val="00666A87"/>
    <w:rsid w:val="006A30E6"/>
    <w:rsid w:val="006F1374"/>
    <w:rsid w:val="007C33E5"/>
    <w:rsid w:val="00801E6B"/>
    <w:rsid w:val="00814558"/>
    <w:rsid w:val="00862D24"/>
    <w:rsid w:val="00865D99"/>
    <w:rsid w:val="008744FB"/>
    <w:rsid w:val="008A04A2"/>
    <w:rsid w:val="008C5BBE"/>
    <w:rsid w:val="008C783B"/>
    <w:rsid w:val="00923968"/>
    <w:rsid w:val="009312AA"/>
    <w:rsid w:val="00942A0D"/>
    <w:rsid w:val="009662AB"/>
    <w:rsid w:val="00966732"/>
    <w:rsid w:val="009746B9"/>
    <w:rsid w:val="00A13078"/>
    <w:rsid w:val="00A1454F"/>
    <w:rsid w:val="00A50233"/>
    <w:rsid w:val="00AB3305"/>
    <w:rsid w:val="00AE5065"/>
    <w:rsid w:val="00AF0454"/>
    <w:rsid w:val="00B04982"/>
    <w:rsid w:val="00B40A5F"/>
    <w:rsid w:val="00B65CD2"/>
    <w:rsid w:val="00B90B1B"/>
    <w:rsid w:val="00BA4138"/>
    <w:rsid w:val="00BA6268"/>
    <w:rsid w:val="00BD20E7"/>
    <w:rsid w:val="00BE030F"/>
    <w:rsid w:val="00BE0BBE"/>
    <w:rsid w:val="00BE3367"/>
    <w:rsid w:val="00BE65AD"/>
    <w:rsid w:val="00C17356"/>
    <w:rsid w:val="00C51811"/>
    <w:rsid w:val="00CB065E"/>
    <w:rsid w:val="00CB3CFB"/>
    <w:rsid w:val="00CD31D9"/>
    <w:rsid w:val="00CD394F"/>
    <w:rsid w:val="00CD76DA"/>
    <w:rsid w:val="00D2709D"/>
    <w:rsid w:val="00D35625"/>
    <w:rsid w:val="00D70AFF"/>
    <w:rsid w:val="00D75709"/>
    <w:rsid w:val="00D91704"/>
    <w:rsid w:val="00DB1208"/>
    <w:rsid w:val="00DB2781"/>
    <w:rsid w:val="00DF3B63"/>
    <w:rsid w:val="00E03924"/>
    <w:rsid w:val="00E34106"/>
    <w:rsid w:val="00E576E7"/>
    <w:rsid w:val="00E61D9E"/>
    <w:rsid w:val="00E772E3"/>
    <w:rsid w:val="00E86B65"/>
    <w:rsid w:val="00EB051B"/>
    <w:rsid w:val="00EF1156"/>
    <w:rsid w:val="00F276BC"/>
    <w:rsid w:val="00F30FC5"/>
    <w:rsid w:val="00F453D2"/>
    <w:rsid w:val="00FB2F8C"/>
    <w:rsid w:val="00FC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A2204-6DA7-4062-8EF4-B89B1D1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4466C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04466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46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6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4466C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04466C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04466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33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4733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4">
    <w:name w:val="Обычный.Название подразделения"/>
    <w:rsid w:val="004733D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BA41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2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A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0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01E6B"/>
    <w:rPr>
      <w:color w:val="0000FF"/>
      <w:u w:val="single"/>
    </w:rPr>
  </w:style>
  <w:style w:type="paragraph" w:customStyle="1" w:styleId="ConsPlusNonformat">
    <w:name w:val="ConsPlusNonformat"/>
    <w:rsid w:val="00801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801E6B"/>
    <w:pPr>
      <w:widowControl w:val="0"/>
      <w:autoSpaceDE w:val="0"/>
      <w:autoSpaceDN w:val="0"/>
      <w:adjustRightInd w:val="0"/>
      <w:spacing w:line="490" w:lineRule="exact"/>
      <w:ind w:firstLine="677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6727"/>
  </w:style>
  <w:style w:type="character" w:customStyle="1" w:styleId="blk">
    <w:name w:val="blk"/>
    <w:basedOn w:val="a0"/>
    <w:rsid w:val="00036727"/>
  </w:style>
  <w:style w:type="character" w:customStyle="1" w:styleId="nobr">
    <w:name w:val="nobr"/>
    <w:basedOn w:val="a0"/>
    <w:rsid w:val="00BD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1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890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1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FA5E-5160-4C25-82E9-20478F26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2015-11-12T12:27:00Z</cp:lastPrinted>
  <dcterms:created xsi:type="dcterms:W3CDTF">2018-07-27T05:28:00Z</dcterms:created>
  <dcterms:modified xsi:type="dcterms:W3CDTF">2018-11-09T08:42:00Z</dcterms:modified>
</cp:coreProperties>
</file>